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244F8F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244F8F">
      <w:pPr>
        <w:jc w:val="center"/>
        <w:rPr>
          <w:b/>
        </w:rPr>
      </w:pPr>
    </w:p>
    <w:p w:rsidR="00107D86" w:rsidRPr="00300254" w:rsidRDefault="00C172CD" w:rsidP="00244F8F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29</w:t>
      </w:r>
      <w:r w:rsidR="00EF221A" w:rsidRPr="00300254">
        <w:rPr>
          <w:b/>
        </w:rPr>
        <w:t>.</w:t>
      </w:r>
      <w:r w:rsidR="00CC0282">
        <w:rPr>
          <w:b/>
        </w:rPr>
        <w:t>11</w:t>
      </w:r>
      <w:r w:rsidR="00507DE6" w:rsidRPr="00300254">
        <w:rPr>
          <w:b/>
        </w:rPr>
        <w:t>.2016</w:t>
      </w:r>
    </w:p>
    <w:p w:rsidR="00D13A7B" w:rsidRDefault="00D13A7B" w:rsidP="00244F8F">
      <w:pPr>
        <w:pStyle w:val="a7"/>
        <w:jc w:val="both"/>
        <w:rPr>
          <w:b/>
        </w:rPr>
      </w:pPr>
      <w:r w:rsidRPr="00D13A7B">
        <w:rPr>
          <w:b/>
        </w:rPr>
        <w:t>К 2018 году четный путь Забайкальской магистрали будет полностью модернизирован и подготовлен к запуску инновационного подвижного состава</w:t>
      </w:r>
    </w:p>
    <w:p w:rsidR="00D13A7B" w:rsidRDefault="00D13A7B" w:rsidP="00244F8F">
      <w:pPr>
        <w:pStyle w:val="a7"/>
        <w:jc w:val="both"/>
        <w:rPr>
          <w:b/>
        </w:rPr>
      </w:pPr>
    </w:p>
    <w:p w:rsidR="00D13A7B" w:rsidRDefault="00D13A7B" w:rsidP="00244F8F">
      <w:pPr>
        <w:pStyle w:val="a7"/>
        <w:jc w:val="both"/>
      </w:pPr>
      <w:r w:rsidRPr="00D13A7B">
        <w:t xml:space="preserve">В 2016 году на Забайкальской железной дороге модернизировано 422,7 км путей и проведена замена 121 стрелочного перевода. Данный показатель является рекордным для </w:t>
      </w:r>
      <w:proofErr w:type="spellStart"/>
      <w:r w:rsidRPr="00D13A7B">
        <w:t>ЗабЖД</w:t>
      </w:r>
      <w:proofErr w:type="spellEnd"/>
      <w:r w:rsidRPr="00D13A7B">
        <w:t xml:space="preserve"> за последние годы и на 21% превышает объём модернизаций 2015 года, сообщает пресс-центр Забайкальской железной дороги.</w:t>
      </w:r>
    </w:p>
    <w:p w:rsidR="00D13A7B" w:rsidRDefault="00D13A7B" w:rsidP="00244F8F">
      <w:pPr>
        <w:pStyle w:val="a7"/>
        <w:jc w:val="both"/>
      </w:pPr>
    </w:p>
    <w:p w:rsidR="00D13A7B" w:rsidRDefault="00D13A7B" w:rsidP="00244F8F">
      <w:pPr>
        <w:pStyle w:val="a7"/>
        <w:jc w:val="both"/>
      </w:pPr>
      <w:hyperlink r:id="rId5" w:history="1">
        <w:r w:rsidRPr="00113AF5">
          <w:rPr>
            <w:rStyle w:val="a3"/>
          </w:rPr>
          <w:t>http://www.gudok.ru/news/?ID=1357455</w:t>
        </w:r>
      </w:hyperlink>
    </w:p>
    <w:p w:rsidR="00D13A7B" w:rsidRPr="00D13A7B" w:rsidRDefault="00D13A7B" w:rsidP="00244F8F">
      <w:pPr>
        <w:pStyle w:val="a7"/>
        <w:jc w:val="both"/>
      </w:pPr>
    </w:p>
    <w:p w:rsidR="00D13A7B" w:rsidRDefault="00D13A7B" w:rsidP="00244F8F">
      <w:pPr>
        <w:pStyle w:val="a7"/>
        <w:jc w:val="both"/>
        <w:rPr>
          <w:b/>
        </w:rPr>
      </w:pPr>
    </w:p>
    <w:p w:rsidR="003B5C0B" w:rsidRDefault="00C172CD" w:rsidP="00244F8F">
      <w:pPr>
        <w:pStyle w:val="a7"/>
        <w:jc w:val="both"/>
        <w:rPr>
          <w:b/>
        </w:rPr>
      </w:pPr>
      <w:r w:rsidRPr="00C172CD">
        <w:rPr>
          <w:b/>
        </w:rPr>
        <w:t>НОСТ</w:t>
      </w:r>
      <w:bookmarkStart w:id="0" w:name="_GoBack"/>
      <w:bookmarkEnd w:id="0"/>
      <w:r w:rsidRPr="00C172CD">
        <w:rPr>
          <w:b/>
        </w:rPr>
        <w:t>РОЙ принял участие в заседании подкомитета ЕЭК</w:t>
      </w:r>
    </w:p>
    <w:p w:rsidR="00C172CD" w:rsidRDefault="00C172CD" w:rsidP="00244F8F">
      <w:pPr>
        <w:pStyle w:val="a7"/>
        <w:jc w:val="both"/>
        <w:rPr>
          <w:b/>
        </w:rPr>
      </w:pPr>
    </w:p>
    <w:p w:rsidR="003B5C0B" w:rsidRDefault="00C172CD" w:rsidP="00244F8F">
      <w:pPr>
        <w:pStyle w:val="a7"/>
        <w:jc w:val="both"/>
      </w:pPr>
      <w:r w:rsidRPr="00C172CD">
        <w:t xml:space="preserve">28 ноября 2016 года состоялось заседание подкомитета по вопросам технического регулирования в строительстве при Консультативном комитете по техническому регулированию, применению санитарных, ветеринарных и фитосанитарных мер Евразийской экономической комиссии (ЕЭК). Мероприятие прошло под председательством члена Коллегии (Министра) по техническому регулированию ЕЭК Валерия </w:t>
      </w:r>
      <w:proofErr w:type="spellStart"/>
      <w:r w:rsidRPr="00C172CD">
        <w:t>Корешкова</w:t>
      </w:r>
      <w:proofErr w:type="spellEnd"/>
      <w:r w:rsidRPr="00C172CD">
        <w:t>.</w:t>
      </w:r>
    </w:p>
    <w:p w:rsidR="00C172CD" w:rsidRDefault="00C172CD" w:rsidP="00244F8F">
      <w:pPr>
        <w:pStyle w:val="a7"/>
        <w:jc w:val="both"/>
      </w:pPr>
    </w:p>
    <w:p w:rsidR="00EE3319" w:rsidRDefault="00D13A7B" w:rsidP="00244F8F">
      <w:pPr>
        <w:pStyle w:val="a7"/>
        <w:jc w:val="both"/>
      </w:pPr>
      <w:hyperlink r:id="rId6" w:history="1">
        <w:r w:rsidR="00C172CD" w:rsidRPr="00BE610A">
          <w:rPr>
            <w:rStyle w:val="a3"/>
          </w:rPr>
          <w:t>http://nostroy.ru/articles/detail.php?ELEMENT_ID=5714</w:t>
        </w:r>
      </w:hyperlink>
    </w:p>
    <w:p w:rsidR="00C172CD" w:rsidRDefault="00C172CD" w:rsidP="00244F8F">
      <w:pPr>
        <w:pStyle w:val="a7"/>
        <w:jc w:val="both"/>
      </w:pPr>
    </w:p>
    <w:p w:rsidR="003B5C0B" w:rsidRDefault="003B5C0B" w:rsidP="00244F8F">
      <w:pPr>
        <w:pStyle w:val="a7"/>
        <w:jc w:val="both"/>
      </w:pPr>
    </w:p>
    <w:p w:rsidR="00460E21" w:rsidRDefault="00C172CD" w:rsidP="00244F8F">
      <w:pPr>
        <w:pStyle w:val="a7"/>
        <w:jc w:val="both"/>
        <w:rPr>
          <w:b/>
        </w:rPr>
      </w:pPr>
      <w:r w:rsidRPr="00C172CD">
        <w:rPr>
          <w:b/>
        </w:rPr>
        <w:t>В Приволжском федеральном округе вынесено первое судебное решение о переводе средств компенсационного фонда члена СРО</w:t>
      </w:r>
    </w:p>
    <w:p w:rsidR="00C172CD" w:rsidRDefault="00C172CD" w:rsidP="00244F8F">
      <w:pPr>
        <w:pStyle w:val="a7"/>
        <w:jc w:val="both"/>
      </w:pPr>
    </w:p>
    <w:p w:rsidR="00EE3319" w:rsidRDefault="00C172CD" w:rsidP="00244F8F">
      <w:pPr>
        <w:pStyle w:val="a7"/>
        <w:jc w:val="both"/>
      </w:pPr>
      <w:r w:rsidRPr="00C172CD">
        <w:t>23 ноября 2016 года Арбитражный суд Саратовской области удовлетворил требования ООО «РСУ № 1» к НП «МОС (СРО)» и вынес решение обязать последнее перечислить на расчетный счет СРО «АСМ» в полном объеме средства компенсационного фонда, а также взыскать с НП «МОС (СРО)» в пользу ООО «РСУ № 1» расходы по оплате государственной пошлины.</w:t>
      </w:r>
    </w:p>
    <w:p w:rsidR="00C172CD" w:rsidRDefault="00C172CD" w:rsidP="00244F8F">
      <w:pPr>
        <w:pStyle w:val="a7"/>
        <w:jc w:val="both"/>
      </w:pPr>
    </w:p>
    <w:p w:rsidR="00CA0E70" w:rsidRDefault="00D13A7B" w:rsidP="00244F8F">
      <w:pPr>
        <w:pStyle w:val="a7"/>
        <w:jc w:val="both"/>
      </w:pPr>
      <w:hyperlink r:id="rId7" w:history="1">
        <w:r w:rsidR="00C172CD" w:rsidRPr="00BE610A">
          <w:rPr>
            <w:rStyle w:val="a3"/>
          </w:rPr>
          <w:t>http://nostroy.ru/articles/detail.php?ELEMENT_ID=5713</w:t>
        </w:r>
      </w:hyperlink>
    </w:p>
    <w:p w:rsidR="00C172CD" w:rsidRDefault="00C172CD" w:rsidP="00244F8F">
      <w:pPr>
        <w:pStyle w:val="a7"/>
        <w:jc w:val="both"/>
      </w:pPr>
    </w:p>
    <w:p w:rsidR="00CA0E70" w:rsidRDefault="00CA0E70" w:rsidP="00244F8F">
      <w:pPr>
        <w:pStyle w:val="a7"/>
        <w:jc w:val="both"/>
      </w:pPr>
    </w:p>
    <w:p w:rsidR="003B5C0B" w:rsidRDefault="00C172CD" w:rsidP="00244F8F">
      <w:pPr>
        <w:pStyle w:val="a7"/>
        <w:jc w:val="both"/>
        <w:rPr>
          <w:b/>
        </w:rPr>
      </w:pPr>
      <w:r w:rsidRPr="00C172CD">
        <w:rPr>
          <w:b/>
        </w:rPr>
        <w:t>Железная дорога к дому</w:t>
      </w:r>
    </w:p>
    <w:p w:rsidR="00C172CD" w:rsidRDefault="00C172CD" w:rsidP="00244F8F">
      <w:pPr>
        <w:pStyle w:val="a7"/>
        <w:jc w:val="both"/>
      </w:pPr>
    </w:p>
    <w:p w:rsidR="003B5C0B" w:rsidRDefault="00C172CD" w:rsidP="00244F8F">
      <w:pPr>
        <w:pStyle w:val="a7"/>
        <w:jc w:val="both"/>
      </w:pPr>
      <w:r w:rsidRPr="00C172CD">
        <w:t>Столичные власти объявили конкурсы на разработку концепций развития территорий, прилегающих к крупнейшим транспортным объектам столицы – Московскому центральному кольцу (МЦК) и Третьему пересадочному контуру (ТПК). Масштабная задача потребует от восьми месяцев до одного года исследовательских и проектных работ и обойдется бюджету примерно в 300 млн руб.</w:t>
      </w:r>
    </w:p>
    <w:p w:rsidR="00C172CD" w:rsidRDefault="00C172CD" w:rsidP="00244F8F">
      <w:pPr>
        <w:pStyle w:val="a7"/>
        <w:jc w:val="both"/>
      </w:pPr>
    </w:p>
    <w:p w:rsidR="00EE7495" w:rsidRDefault="00D13A7B" w:rsidP="00244F8F">
      <w:pPr>
        <w:pStyle w:val="a7"/>
        <w:jc w:val="both"/>
      </w:pPr>
      <w:hyperlink r:id="rId8" w:history="1">
        <w:r w:rsidR="00C172CD" w:rsidRPr="00BE610A">
          <w:rPr>
            <w:rStyle w:val="a3"/>
          </w:rPr>
          <w:t>http://www.mperspektiva.ru/topics/13499/</w:t>
        </w:r>
      </w:hyperlink>
    </w:p>
    <w:p w:rsidR="00EE7495" w:rsidRPr="00EB5EF8" w:rsidRDefault="00EE7495" w:rsidP="00990CDC">
      <w:pPr>
        <w:pStyle w:val="a7"/>
        <w:jc w:val="both"/>
      </w:pPr>
    </w:p>
    <w:sectPr w:rsidR="00EE7495" w:rsidRPr="00EB5EF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5EA4"/>
    <w:rsid w:val="000E658B"/>
    <w:rsid w:val="000F1995"/>
    <w:rsid w:val="000F6805"/>
    <w:rsid w:val="001052F5"/>
    <w:rsid w:val="0010554B"/>
    <w:rsid w:val="001078F0"/>
    <w:rsid w:val="00107D86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1984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3"/>
    <w:rsid w:val="001A253D"/>
    <w:rsid w:val="001A2622"/>
    <w:rsid w:val="001A6803"/>
    <w:rsid w:val="001B044F"/>
    <w:rsid w:val="001B1A17"/>
    <w:rsid w:val="001B1F7F"/>
    <w:rsid w:val="001B41BD"/>
    <w:rsid w:val="001B4714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27E3E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4F8F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679E2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535D"/>
    <w:rsid w:val="002A6A27"/>
    <w:rsid w:val="002A72A0"/>
    <w:rsid w:val="002B02C5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1B9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B5C0B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3F77AF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E21"/>
    <w:rsid w:val="0046124E"/>
    <w:rsid w:val="00463FC4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3C9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10BE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37F0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26FE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DAD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340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318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6F6B"/>
    <w:rsid w:val="00AA77D5"/>
    <w:rsid w:val="00AB029E"/>
    <w:rsid w:val="00AB0379"/>
    <w:rsid w:val="00AB3046"/>
    <w:rsid w:val="00AB3425"/>
    <w:rsid w:val="00AB7F6E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5D4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0A9B"/>
    <w:rsid w:val="00BD108E"/>
    <w:rsid w:val="00BD26C6"/>
    <w:rsid w:val="00BD6032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64F0"/>
    <w:rsid w:val="00C0730E"/>
    <w:rsid w:val="00C1308B"/>
    <w:rsid w:val="00C13ADC"/>
    <w:rsid w:val="00C14A10"/>
    <w:rsid w:val="00C152C7"/>
    <w:rsid w:val="00C15E78"/>
    <w:rsid w:val="00C16C50"/>
    <w:rsid w:val="00C172CD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1DB7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0E70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1E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3A7B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35FF1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0833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C5446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1DB3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5EF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E3319"/>
    <w:rsid w:val="00EE7495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3C25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9048D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rspektiva.ru/topics/134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stroy.ru/articles/detail.php?ELEMENT_ID=57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stroy.ru/articles/detail.php?ELEMENT_ID=5714" TargetMode="External"/><Relationship Id="rId5" Type="http://schemas.openxmlformats.org/officeDocument/2006/relationships/hyperlink" Target="http://www.gudok.ru/news/?ID=13574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E231-5197-4BDD-B7E1-44665FC8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44</cp:revision>
  <cp:lastPrinted>2015-05-25T15:06:00Z</cp:lastPrinted>
  <dcterms:created xsi:type="dcterms:W3CDTF">2016-11-10T12:23:00Z</dcterms:created>
  <dcterms:modified xsi:type="dcterms:W3CDTF">2016-11-29T09:21:00Z</dcterms:modified>
</cp:coreProperties>
</file>